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E15E22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</w:p>
    <w:p w14:paraId="1D34DB54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20"/>
        <w:jc w:val="left"/>
        <w:textAlignment w:val="auto"/>
        <w:rPr>
          <w:rFonts w:hint="default" w:ascii="Times New Roman" w:hAnsi="Times New Roman" w:eastAsia="方正小标宋简体" w:cs="Times New Roman"/>
          <w:sz w:val="32"/>
          <w:szCs w:val="32"/>
        </w:rPr>
      </w:pPr>
    </w:p>
    <w:p w14:paraId="724312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4"/>
          <w:szCs w:val="44"/>
        </w:rPr>
        <w:t>202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“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齐鲁最美翻译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”</w:t>
      </w:r>
      <w:r>
        <w:rPr>
          <w:rFonts w:hint="eastAsia" w:ascii="Times New Roman" w:hAnsi="Times New Roman" w:eastAsia="方正小标宋_GBK" w:cs="Times New Roman"/>
          <w:sz w:val="44"/>
          <w:szCs w:val="44"/>
          <w:lang w:eastAsia="zh-CN"/>
        </w:rPr>
        <w:t>英语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口译大赛实施细则</w:t>
      </w:r>
    </w:p>
    <w:bookmarkEnd w:id="0"/>
    <w:p w14:paraId="26FB0CAF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2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D9AB7AB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一、比赛名称</w:t>
      </w:r>
    </w:p>
    <w:p w14:paraId="33CD8A7A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齐鲁最美翻译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”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英语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口译大赛</w:t>
      </w:r>
    </w:p>
    <w:p w14:paraId="6BA39F09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二、组织单位</w:t>
      </w:r>
    </w:p>
    <w:p w14:paraId="180847CE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主办单位：中共山东省委外事工作委员会办公室、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淄博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市人民政府</w:t>
      </w:r>
    </w:p>
    <w:p w14:paraId="1A32CB94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承办单位：山东省翻译协会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、淄博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市人民政府外事办公室</w:t>
      </w:r>
    </w:p>
    <w:p w14:paraId="2813F915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支持单位：中共山东省委省直机关工作委员会</w:t>
      </w:r>
    </w:p>
    <w:p w14:paraId="0705BC40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三、参赛对象</w:t>
      </w:r>
    </w:p>
    <w:p w14:paraId="4917DBE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我省外事系统工作人员、我省各级政府公职人员、各行各业翻译从业者、教师等在职人员（不含在校学生）。</w:t>
      </w:r>
    </w:p>
    <w:p w14:paraId="0460D40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四、比赛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主题</w:t>
      </w:r>
    </w:p>
    <w:p w14:paraId="62B14E4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本次大赛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拟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以儒家思想文化传播为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主题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，试题素材兼顾多元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领域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，综合考察语言转换、跨文化阐释与综合口译能力。</w:t>
      </w:r>
    </w:p>
    <w:p w14:paraId="5C03E28F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报名时间及方式</w:t>
      </w:r>
    </w:p>
    <w:p w14:paraId="45FE15C9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4085590</wp:posOffset>
            </wp:positionH>
            <wp:positionV relativeFrom="paragraph">
              <wp:posOffset>336550</wp:posOffset>
            </wp:positionV>
            <wp:extent cx="1280795" cy="1306830"/>
            <wp:effectExtent l="0" t="0" r="14605" b="7620"/>
            <wp:wrapSquare wrapText="bothSides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80795" cy="130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楷体" w:cs="Times New Roman"/>
          <w:sz w:val="32"/>
          <w:szCs w:val="32"/>
        </w:rPr>
        <w:t>（一）初赛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：线上进行。</w:t>
      </w:r>
    </w:p>
    <w:p w14:paraId="3F1C28D2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报名时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间：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日至9月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16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日</w:t>
      </w:r>
    </w:p>
    <w:p w14:paraId="3081ED18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报名方式：使用微信扫描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二维码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打开页面报名，填入相关个人信息（姓名、身份证号、手机号、单位），然后点击【报名】按钮进行报名。</w:t>
      </w:r>
    </w:p>
    <w:p w14:paraId="475C9E61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报名成功后，可点击【报名查询】按钮进入查询页面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在该页面的输入框中准确输入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姓名、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身份证号，点击【查询】按钮即可发起查询。若页面显示 “查询结果：您已报名”，即代表报名成功，下方将同步列出您的报名信息，请仔细核对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是否准确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无误；若显示“查询结果：未查询到报名信息”，则说明尚未完成有效报名，可检查报名流程是否遗漏或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查询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输入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信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息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是否正确。</w:t>
      </w:r>
    </w:p>
    <w:p w14:paraId="1270CD74">
      <w:pPr>
        <w:pStyle w:val="5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比赛当日，请参赛选手使用电脑访问比赛官方网站：https://wbcp.100trans.com/20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进行登录参赛。选手可从以下两个时段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任选其一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参与作答，在所选时段内完成答题并提交试卷，即为参赛完成。</w:t>
      </w:r>
    </w:p>
    <w:p w14:paraId="350EFA03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第一场：9月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19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日20:00-20:20</w:t>
      </w:r>
    </w:p>
    <w:p w14:paraId="60578683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第二场：9月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日20:00-20:20</w:t>
      </w:r>
    </w:p>
    <w:p w14:paraId="7DD86581">
      <w:pPr>
        <w:pStyle w:val="5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比赛须知：</w:t>
      </w:r>
    </w:p>
    <w:p w14:paraId="2745E16C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（1）初赛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考核形式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为交替传译，其中英译汉、汉译英各两道题，每题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音频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时长约90秒，选手须完整听完每道题目后方可开始作答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听题与作答总时长为20分钟，请选手在规定时限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20分钟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内完成全部作答。</w:t>
      </w:r>
    </w:p>
    <w:p w14:paraId="43AAF340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（2）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初赛时，请选手使用报名时填写的姓名、身份证号码于比赛开始前登录系统；建议使用Chrome浏览器参与比赛。</w:t>
      </w:r>
    </w:p>
    <w:p w14:paraId="6D746A06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登录系统后，请进入「测评准备」页面，按照指引完成本机设备检测。设备测试为参赛前置条件，必须完成后方可进入比赛。</w:t>
      </w:r>
    </w:p>
    <w:p w14:paraId="6A8A81E8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点击步骤1【是否支持视频录制】按钮，页面弹出提示“您的浏览器支持录制视频，请继续步骤2操作”，即可进入下一步；</w:t>
      </w:r>
    </w:p>
    <w:p w14:paraId="0FF292C7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步骤2点击【开始录像】，步骤3将同步显示实时画面；确认画面显示正常后，点击【结束录像】；</w:t>
      </w:r>
    </w:p>
    <w:p w14:paraId="13FD8481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若步骤4提示“您已测试通过，浏览器可以正常参加比赛，等待到达比赛时间，点击【开始比赛】按钮参加比赛”，即代表设备检测完成。</w:t>
      </w:r>
    </w:p>
    <w:p w14:paraId="6515165A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）到达规定比赛时间后，点击【开始比赛】按钮即可参赛。若尚未到比赛时间，点击【开始比赛】将弹出比赛倒计时；倒计时结束后页面会出现【进入比赛】按钮，点击该按钮即可进入比赛。</w:t>
      </w:r>
    </w:p>
    <w:p w14:paraId="5F8A3A66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）正式比赛开始后，请在规定时间内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作答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。进入答题界面后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点击蓝色按钮【开始听题】，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系统将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自动播放题目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音频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并开始录像，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待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题目播放完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毕，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请在“滴”声后作答，作答完成后点击【下一题】按钮，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系统将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自动提交本题并切换下一题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697062C8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）每题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只能作答一次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作答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后不可重新作答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或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修改。若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因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不可抗力（如断网、死机等）无法一次性完成考试，可在比赛时间内再次登录比赛官网进行作答，请注意答题时间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248AA6F4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）因网络、电脑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浏览器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等客观原因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导致未能在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第一场规定时间内完成答题并交卷，可在第二场规定时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间内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重新参赛（两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试题内容不同）。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两场比赛仅需提交其中一场即可。完成第一场比赛并提交试卷后，将无法再参与第二场比赛。</w:t>
      </w:r>
    </w:p>
    <w:p w14:paraId="540D2672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）参赛者须自备电脑，保证网络、摄像头、麦克风等设备运行正常。比赛答题过程将同步录音录像；交卷后，若音画无法匹配，或仅有声音、仅有画面的，参赛成绩不予认定。</w:t>
      </w:r>
    </w:p>
    <w:p w14:paraId="073A3DEC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为保障赛事公平公正，严禁使用智能识别设备，比赛期间，选手面部与双手须完整处于摄像头清晰取景范围内。选手仅可使用A4空白纸张与笔进行记录，禁止使用其它任何带有文字的资料、电子设备等。</w:t>
      </w:r>
    </w:p>
    <w:p w14:paraId="49580917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参赛选手面部不得有任何遮挡。作答过程中目光仅可朝向笔记，允许短暂抬头看向摄像头，单次抬头时长不得超过3秒。请自觉遵守动作规范，配合完成赛事录制，避免因录制画面违规而影响参赛成绩。</w:t>
      </w:r>
    </w:p>
    <w:p w14:paraId="280D2103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除上述许可操作外，其余手部动作及操作均有可能被判定为作弊行为。请参赛选手严格遵守本项规定，避免因违规影响比赛结果。</w:t>
      </w:r>
    </w:p>
    <w:p w14:paraId="603B3EBF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）正式比赛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前，参赛者可以登录比赛官网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（https://wbcp.100trans.com/202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提前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测试电脑和上网环境，阅读比赛须知，完成设备调试，确保比赛日顺利完成比赛。</w:t>
      </w:r>
    </w:p>
    <w:p w14:paraId="5FCDD1D4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方正楷体简体" w:cs="Times New Roman"/>
          <w:sz w:val="32"/>
          <w:szCs w:val="32"/>
        </w:rPr>
        <w:t>（二）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决赛拟采取现场形式举办，如有变动，将另行通知。决赛入围名单将于10月下旬公布；决赛拟于11月初在淄博市指定酒店举行，现场评审出一、二、三等奖并举办颁奖仪式。</w:t>
      </w:r>
    </w:p>
    <w:p w14:paraId="59EF431E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六、评审方式</w:t>
      </w:r>
    </w:p>
    <w:p w14:paraId="5B309AF4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初赛、决赛分别设立专家评审小组，评审专家由省委外办、省内高等院校等相关机构代表组成。</w:t>
      </w:r>
    </w:p>
    <w:p w14:paraId="75D459BD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七、奖项设置</w:t>
      </w:r>
    </w:p>
    <w:p w14:paraId="790E22A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初赛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拟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选拔18人进入决赛。</w:t>
      </w:r>
    </w:p>
    <w:p w14:paraId="54042A9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决赛设一、二、三等奖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奖项名额暂定：一等奖3名、二等奖6名、三等奖9名。获奖选手将获得由中共山东省委外事工作委员会办公室颁发的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荣誉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证书，一等奖获得者可直接纳入山东省高级翻译人才库，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淄博地区获奖选手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可直接纳入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淄博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市翻译人才库。</w:t>
      </w:r>
    </w:p>
    <w:p w14:paraId="658DD580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奖项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名额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最终设置将结合实际报名参赛人数予以动态调整。</w:t>
      </w:r>
    </w:p>
    <w:p w14:paraId="5A22FA2F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八、其他事项</w:t>
      </w:r>
    </w:p>
    <w:p w14:paraId="2F07277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1.本次大赛不收取任何费用。决赛期间，参赛人员的食宿交通等费用由所在单位承担。</w:t>
      </w:r>
    </w:p>
    <w:p w14:paraId="0AED096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2.因不可抗力因素影响赛事，大赛主办单位有权改变赛事方案、延期或终止赛事。大赛主办单位拥有大赛活动的最终解释权。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77C5042-8049-4265-A4EA-926A5B1337C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2" w:fontKey="{CDF736A8-08C2-4417-AAC6-EEBD487B687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B06F2DBC-EAFD-4768-AB55-A34758E62B11}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4" w:fontKey="{8E7702E7-3A27-4F65-8BFC-E92FCEA6105B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4CD10F9E-9D00-455C-8159-933CBE89AF06}"/>
  </w:font>
  <w:font w:name="方正楷体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6" w:fontKey="{4A7913EC-3B78-47BC-9DC2-4BD6222BB87A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7" w:fontKey="{B77D1379-FA49-446B-97FD-8BD48F73CFF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9DD08F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14A519">
                          <w:pPr>
                            <w:pStyle w:val="3"/>
                            <w:rPr>
                              <w:rFonts w:ascii="宋体" w:hAnsi="宋体" w:eastAsia="宋体" w:cs="宋体"/>
                              <w:sz w:val="22"/>
                              <w:szCs w:val="36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2"/>
                              <w:szCs w:val="36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2"/>
                              <w:szCs w:val="36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2"/>
                              <w:szCs w:val="36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2"/>
                              <w:szCs w:val="36"/>
                            </w:rPr>
                            <w:t>5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2"/>
                              <w:szCs w:val="3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14A519">
                    <w:pPr>
                      <w:pStyle w:val="3"/>
                      <w:rPr>
                        <w:rFonts w:ascii="宋体" w:hAnsi="宋体" w:eastAsia="宋体" w:cs="宋体"/>
                        <w:sz w:val="22"/>
                        <w:szCs w:val="36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2"/>
                        <w:szCs w:val="36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2"/>
                        <w:szCs w:val="36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2"/>
                        <w:szCs w:val="36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2"/>
                        <w:szCs w:val="36"/>
                      </w:rPr>
                      <w:t>5</w:t>
                    </w:r>
                    <w:r>
                      <w:rPr>
                        <w:rFonts w:hint="eastAsia" w:ascii="宋体" w:hAnsi="宋体" w:eastAsia="宋体" w:cs="宋体"/>
                        <w:sz w:val="22"/>
                        <w:szCs w:val="3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7F2785"/>
    <w:multiLevelType w:val="singleLevel"/>
    <w:tmpl w:val="DE7F2785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YwMTc3MDhmNDk3ZmE4MTM0NGUxN2IwMzQ1ZjBmNzMifQ=="/>
  </w:docVars>
  <w:rsids>
    <w:rsidRoot w:val="003248C3"/>
    <w:rsid w:val="00011781"/>
    <w:rsid w:val="0004579A"/>
    <w:rsid w:val="00165190"/>
    <w:rsid w:val="001C58C3"/>
    <w:rsid w:val="00264AA7"/>
    <w:rsid w:val="002D203A"/>
    <w:rsid w:val="003248C3"/>
    <w:rsid w:val="00351D74"/>
    <w:rsid w:val="00356C76"/>
    <w:rsid w:val="003A724C"/>
    <w:rsid w:val="003B43B9"/>
    <w:rsid w:val="004934EC"/>
    <w:rsid w:val="005664C0"/>
    <w:rsid w:val="005C44D1"/>
    <w:rsid w:val="005E49F8"/>
    <w:rsid w:val="0087279F"/>
    <w:rsid w:val="008F1C4A"/>
    <w:rsid w:val="009417A0"/>
    <w:rsid w:val="00AD28CA"/>
    <w:rsid w:val="00AE4BFE"/>
    <w:rsid w:val="00AF6F11"/>
    <w:rsid w:val="00BC285B"/>
    <w:rsid w:val="00C07696"/>
    <w:rsid w:val="00C526E3"/>
    <w:rsid w:val="00CD34FE"/>
    <w:rsid w:val="00FC74BC"/>
    <w:rsid w:val="01657C13"/>
    <w:rsid w:val="032A2EC2"/>
    <w:rsid w:val="03A90023"/>
    <w:rsid w:val="05810EC7"/>
    <w:rsid w:val="067A5122"/>
    <w:rsid w:val="0892645A"/>
    <w:rsid w:val="08944BD5"/>
    <w:rsid w:val="0ABE91FB"/>
    <w:rsid w:val="0BB50043"/>
    <w:rsid w:val="0BCB2E1F"/>
    <w:rsid w:val="0F0C791F"/>
    <w:rsid w:val="109E0DDB"/>
    <w:rsid w:val="11132A72"/>
    <w:rsid w:val="172D2B29"/>
    <w:rsid w:val="179F4E34"/>
    <w:rsid w:val="19AF3CC9"/>
    <w:rsid w:val="1D5F5A06"/>
    <w:rsid w:val="20674216"/>
    <w:rsid w:val="210B41D8"/>
    <w:rsid w:val="216A4EE5"/>
    <w:rsid w:val="22E03145"/>
    <w:rsid w:val="230F2C48"/>
    <w:rsid w:val="24D6035C"/>
    <w:rsid w:val="26C1503C"/>
    <w:rsid w:val="296879F1"/>
    <w:rsid w:val="29DA5F8B"/>
    <w:rsid w:val="2F1C5505"/>
    <w:rsid w:val="2F837332"/>
    <w:rsid w:val="2FFC4A16"/>
    <w:rsid w:val="32F22D92"/>
    <w:rsid w:val="33D12D62"/>
    <w:rsid w:val="341F68DD"/>
    <w:rsid w:val="3538296D"/>
    <w:rsid w:val="37D7385E"/>
    <w:rsid w:val="381059C0"/>
    <w:rsid w:val="39730417"/>
    <w:rsid w:val="3ABF7FD3"/>
    <w:rsid w:val="3B7D6E24"/>
    <w:rsid w:val="3C9633D9"/>
    <w:rsid w:val="3D75D648"/>
    <w:rsid w:val="3EA59598"/>
    <w:rsid w:val="3EED9881"/>
    <w:rsid w:val="3FF977C2"/>
    <w:rsid w:val="401F697C"/>
    <w:rsid w:val="42613439"/>
    <w:rsid w:val="42F67351"/>
    <w:rsid w:val="43C867AC"/>
    <w:rsid w:val="44F70F70"/>
    <w:rsid w:val="46A240EA"/>
    <w:rsid w:val="46F00BF7"/>
    <w:rsid w:val="47E349BA"/>
    <w:rsid w:val="4BFFAC7E"/>
    <w:rsid w:val="4D012D8A"/>
    <w:rsid w:val="4DE374C2"/>
    <w:rsid w:val="4DF64F07"/>
    <w:rsid w:val="4F3B9C96"/>
    <w:rsid w:val="5066262C"/>
    <w:rsid w:val="50A142FC"/>
    <w:rsid w:val="51BF58D5"/>
    <w:rsid w:val="52F73A4F"/>
    <w:rsid w:val="54AA6F8B"/>
    <w:rsid w:val="55203F69"/>
    <w:rsid w:val="55C45E2B"/>
    <w:rsid w:val="569D2529"/>
    <w:rsid w:val="56A355D3"/>
    <w:rsid w:val="57CA61FB"/>
    <w:rsid w:val="59706A20"/>
    <w:rsid w:val="5C313AEE"/>
    <w:rsid w:val="5C62014C"/>
    <w:rsid w:val="5EC23124"/>
    <w:rsid w:val="5F3B128D"/>
    <w:rsid w:val="5F3E03C1"/>
    <w:rsid w:val="5FBF6E69"/>
    <w:rsid w:val="5FD75BF9"/>
    <w:rsid w:val="5FEFF8D7"/>
    <w:rsid w:val="620A1069"/>
    <w:rsid w:val="62FBCE8A"/>
    <w:rsid w:val="631F82C4"/>
    <w:rsid w:val="63EE7082"/>
    <w:rsid w:val="6423389A"/>
    <w:rsid w:val="654E019A"/>
    <w:rsid w:val="655F0FD4"/>
    <w:rsid w:val="669B6A3F"/>
    <w:rsid w:val="695835F4"/>
    <w:rsid w:val="697F10C9"/>
    <w:rsid w:val="6A5FD851"/>
    <w:rsid w:val="6AE01E1B"/>
    <w:rsid w:val="6B5B5EEF"/>
    <w:rsid w:val="6BFF3A0E"/>
    <w:rsid w:val="6E0D7C46"/>
    <w:rsid w:val="6FBF33CD"/>
    <w:rsid w:val="6FD3595C"/>
    <w:rsid w:val="6FDF7793"/>
    <w:rsid w:val="74055B35"/>
    <w:rsid w:val="74512B28"/>
    <w:rsid w:val="74FF72E6"/>
    <w:rsid w:val="761E4C8C"/>
    <w:rsid w:val="76F79ECC"/>
    <w:rsid w:val="774D5664"/>
    <w:rsid w:val="77ADDE63"/>
    <w:rsid w:val="77BF00E6"/>
    <w:rsid w:val="77D14A47"/>
    <w:rsid w:val="77DE1AE2"/>
    <w:rsid w:val="77F26611"/>
    <w:rsid w:val="78CF000C"/>
    <w:rsid w:val="7B5EE4B1"/>
    <w:rsid w:val="7B731D62"/>
    <w:rsid w:val="7B7F7538"/>
    <w:rsid w:val="7C7DB438"/>
    <w:rsid w:val="7CAC142B"/>
    <w:rsid w:val="7CC540B3"/>
    <w:rsid w:val="7DBFECAD"/>
    <w:rsid w:val="7DFF813F"/>
    <w:rsid w:val="7E592E47"/>
    <w:rsid w:val="7EEF30DE"/>
    <w:rsid w:val="7F7C3838"/>
    <w:rsid w:val="7F9E9546"/>
    <w:rsid w:val="7FEFDD2B"/>
    <w:rsid w:val="7FF3F4D7"/>
    <w:rsid w:val="7FF7432D"/>
    <w:rsid w:val="7FFFC206"/>
    <w:rsid w:val="957D11BD"/>
    <w:rsid w:val="9FF5764C"/>
    <w:rsid w:val="AFCD2A37"/>
    <w:rsid w:val="B7F39DC0"/>
    <w:rsid w:val="BBA70F55"/>
    <w:rsid w:val="BBFEE00D"/>
    <w:rsid w:val="BC9DBADB"/>
    <w:rsid w:val="BF5BE117"/>
    <w:rsid w:val="BF9FF1EC"/>
    <w:rsid w:val="BFBF0CE8"/>
    <w:rsid w:val="BFE682F1"/>
    <w:rsid w:val="BFFF6832"/>
    <w:rsid w:val="CBDE5601"/>
    <w:rsid w:val="D5DB07B5"/>
    <w:rsid w:val="D6F7696E"/>
    <w:rsid w:val="D7EB0765"/>
    <w:rsid w:val="DBBF47F3"/>
    <w:rsid w:val="DDF99772"/>
    <w:rsid w:val="DEFAB5E8"/>
    <w:rsid w:val="DFFA79FF"/>
    <w:rsid w:val="DFFCF764"/>
    <w:rsid w:val="E2FFEA63"/>
    <w:rsid w:val="E7DD97B8"/>
    <w:rsid w:val="EDF9A02D"/>
    <w:rsid w:val="EFEFAABE"/>
    <w:rsid w:val="F06CBFC3"/>
    <w:rsid w:val="F13E2B82"/>
    <w:rsid w:val="F6DCA309"/>
    <w:rsid w:val="F7BBA19D"/>
    <w:rsid w:val="F8BB8B28"/>
    <w:rsid w:val="FBB8CF9F"/>
    <w:rsid w:val="FBD6C92E"/>
    <w:rsid w:val="FBE71E20"/>
    <w:rsid w:val="FBF70B0E"/>
    <w:rsid w:val="FCFD656C"/>
    <w:rsid w:val="FD7B8A10"/>
    <w:rsid w:val="FDBF8DA8"/>
    <w:rsid w:val="FDF51A6C"/>
    <w:rsid w:val="FE07D949"/>
    <w:rsid w:val="FEBB2E88"/>
    <w:rsid w:val="FEDBA9F8"/>
    <w:rsid w:val="FEEDE52B"/>
    <w:rsid w:val="FFEFF532"/>
    <w:rsid w:val="FFFECF1A"/>
    <w:rsid w:val="FFFF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批注框文本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2449</Words>
  <Characters>2600</Characters>
  <Lines>14</Lines>
  <Paragraphs>3</Paragraphs>
  <TotalTime>10</TotalTime>
  <ScaleCrop>false</ScaleCrop>
  <LinksUpToDate>false</LinksUpToDate>
  <CharactersWithSpaces>2618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2024-09-15T10:15:00Z</dcterms:created>
  <dc:creator>Lenovo</dc:creator>
  <cp:lastModifiedBy>新麦</cp:lastModifiedBy>
  <cp:lastPrinted>2024-09-15T10:23:00Z</cp:lastPrinted>
  <dcterms:modified xsi:type="dcterms:W3CDTF">2026-08-28T08:18:01Z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B63059B79FC445439DF7B38A2904FC9E_13</vt:lpwstr>
  </property>
  <property fmtid="{D5CDD505-2E9C-101B-9397-08002B2CF9AE}" pid="4" name="KSOTemplateDocerSaveRecord">
    <vt:lpwstr>eyJoZGlkIjoiNWI0OTkzOGU4ZmFiNGI1MjhmMjlhNzc4NzdkZmIwMjAiLCJ1c2VySWQiOiIzMzA2MzcwODMifQ==</vt:lpwstr>
  </property>
</Properties>
</file>